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49" w:rsidRPr="00B47D47" w:rsidRDefault="00FF22E6">
      <w:pPr>
        <w:rPr>
          <w:b/>
          <w:sz w:val="24"/>
        </w:rPr>
      </w:pPr>
      <w:bookmarkStart w:id="0" w:name="_GoBack"/>
      <w:bookmarkEnd w:id="0"/>
      <w:r w:rsidRPr="00B47D47">
        <w:rPr>
          <w:b/>
          <w:sz w:val="24"/>
        </w:rPr>
        <w:t>Attendees:</w:t>
      </w:r>
    </w:p>
    <w:p w:rsidR="00FF22E6" w:rsidRDefault="00FF22E6">
      <w:r>
        <w:t>Mui Van Zandt</w:t>
      </w:r>
    </w:p>
    <w:p w:rsidR="00FF22E6" w:rsidRDefault="00FF22E6">
      <w:r>
        <w:t>Meghan Nairn</w:t>
      </w:r>
    </w:p>
    <w:p w:rsidR="00FF22E6" w:rsidRDefault="00FF22E6">
      <w:r>
        <w:t>Vojtech</w:t>
      </w:r>
      <w:r w:rsidR="00B47D47" w:rsidRPr="00B47D47">
        <w:t xml:space="preserve"> </w:t>
      </w:r>
      <w:r w:rsidR="00B47D47">
        <w:t>Huser</w:t>
      </w:r>
    </w:p>
    <w:p w:rsidR="00FF22E6" w:rsidRDefault="00FF22E6">
      <w:r>
        <w:t>Shital Desai</w:t>
      </w:r>
    </w:p>
    <w:p w:rsidR="00FF22E6" w:rsidRDefault="00FF22E6">
      <w:r>
        <w:t>Karthik Natajaran</w:t>
      </w:r>
    </w:p>
    <w:p w:rsidR="00B47D47" w:rsidRDefault="00B47D47">
      <w:r>
        <w:t>Christian Reich</w:t>
      </w:r>
    </w:p>
    <w:p w:rsidR="00B47D47" w:rsidRPr="00B47D47" w:rsidRDefault="00B47D47" w:rsidP="00B47D47">
      <w:pPr>
        <w:rPr>
          <w:b/>
        </w:rPr>
      </w:pPr>
      <w:r w:rsidRPr="00B47D47">
        <w:rPr>
          <w:b/>
        </w:rPr>
        <w:t xml:space="preserve">Vojtech’s </w:t>
      </w:r>
      <w:r>
        <w:rPr>
          <w:b/>
        </w:rPr>
        <w:t>Measurement Project Update</w:t>
      </w:r>
      <w:r w:rsidRPr="00B47D47">
        <w:rPr>
          <w:b/>
        </w:rPr>
        <w:t>:</w:t>
      </w:r>
    </w:p>
    <w:p w:rsidR="00FF22E6" w:rsidRDefault="00B47D47" w:rsidP="00B47D47">
      <w:pPr>
        <w:pStyle w:val="ListParagraph"/>
        <w:numPr>
          <w:ilvl w:val="0"/>
          <w:numId w:val="2"/>
        </w:numPr>
      </w:pPr>
      <w:r>
        <w:t>Shared ongoing study of standardizing measurements with the group</w:t>
      </w:r>
    </w:p>
    <w:p w:rsidR="00B47D47" w:rsidRDefault="00B47D47" w:rsidP="00B47D47">
      <w:pPr>
        <w:pStyle w:val="ListParagraph"/>
        <w:numPr>
          <w:ilvl w:val="0"/>
          <w:numId w:val="2"/>
        </w:numPr>
      </w:pPr>
      <w:r>
        <w:t>Findings are people tend to measure weight in kilograms and use LOINC codes</w:t>
      </w:r>
    </w:p>
    <w:p w:rsidR="00B47D47" w:rsidRDefault="00B47D47" w:rsidP="00B47D47">
      <w:pPr>
        <w:pStyle w:val="ListParagraph"/>
        <w:numPr>
          <w:ilvl w:val="0"/>
          <w:numId w:val="2"/>
        </w:numPr>
      </w:pPr>
      <w:r>
        <w:t xml:space="preserve">Discussion point is we still need more sites and data sets to get a real word results and strengthen our decision </w:t>
      </w:r>
    </w:p>
    <w:p w:rsidR="00B47D47" w:rsidRDefault="00B47D47" w:rsidP="00B47D47">
      <w:pPr>
        <w:pStyle w:val="ListParagraph"/>
        <w:numPr>
          <w:ilvl w:val="0"/>
          <w:numId w:val="2"/>
        </w:numPr>
      </w:pPr>
      <w:r>
        <w:t>Without participation and knowledge, an Achilles Heel report alert may show later</w:t>
      </w:r>
    </w:p>
    <w:p w:rsidR="00B47D47" w:rsidRPr="00B47D47" w:rsidRDefault="00365FB9" w:rsidP="00B47D47">
      <w:pPr>
        <w:rPr>
          <w:b/>
        </w:rPr>
      </w:pPr>
      <w:r>
        <w:rPr>
          <w:b/>
        </w:rPr>
        <w:t>Multiple Procedures in One Day</w:t>
      </w:r>
      <w:r w:rsidR="00B47D47" w:rsidRPr="00B47D47">
        <w:rPr>
          <w:b/>
        </w:rPr>
        <w:t>:</w:t>
      </w:r>
    </w:p>
    <w:p w:rsidR="004470B6" w:rsidRDefault="00365FB9" w:rsidP="006F1FE2">
      <w:pPr>
        <w:pStyle w:val="ListParagraph"/>
        <w:numPr>
          <w:ilvl w:val="0"/>
          <w:numId w:val="5"/>
        </w:numPr>
      </w:pPr>
      <w:r>
        <w:t>Topic: What should the standard be when we see the same procedure to the same patient, multiple times in one day</w:t>
      </w:r>
    </w:p>
    <w:p w:rsidR="00365FB9" w:rsidRDefault="00365FB9" w:rsidP="006F1FE2">
      <w:pPr>
        <w:pStyle w:val="ListParagraph"/>
        <w:numPr>
          <w:ilvl w:val="0"/>
          <w:numId w:val="5"/>
        </w:numPr>
      </w:pPr>
      <w:r>
        <w:t xml:space="preserve">Decision: We should de-dup dependent on Time of Procedure, Provider and Visit Occurrence. If these fields are the same </w:t>
      </w:r>
      <w:r w:rsidR="006F1FE2">
        <w:t>then one record, r</w:t>
      </w:r>
      <w:r>
        <w:t>oll the quantities together on these procedures.</w:t>
      </w:r>
      <w:r w:rsidR="006F1FE2">
        <w:t>(</w:t>
      </w:r>
      <w:r>
        <w:t xml:space="preserve"> If each record has ‘1’ as quantity in the source, then the quantity in OMOP will be ‘2’).  </w:t>
      </w:r>
      <w:r w:rsidR="006F1FE2">
        <w:t xml:space="preserve">If these three fields are different, then each will receive their own individual record. </w:t>
      </w:r>
    </w:p>
    <w:p w:rsidR="004470B6" w:rsidRPr="006F1FE2" w:rsidRDefault="006F1FE2">
      <w:pPr>
        <w:rPr>
          <w:b/>
        </w:rPr>
      </w:pPr>
      <w:r w:rsidRPr="006F1FE2">
        <w:rPr>
          <w:b/>
        </w:rPr>
        <w:t>Procedures with a Quantity of 0</w:t>
      </w:r>
    </w:p>
    <w:p w:rsidR="004470B6" w:rsidRDefault="006F1FE2" w:rsidP="006F1FE2">
      <w:pPr>
        <w:pStyle w:val="ListParagraph"/>
        <w:numPr>
          <w:ilvl w:val="0"/>
          <w:numId w:val="4"/>
        </w:numPr>
      </w:pPr>
      <w:r>
        <w:t>Each procedure should have a quantity of 1, there should be no zeros</w:t>
      </w:r>
    </w:p>
    <w:p w:rsidR="006F1FE2" w:rsidRDefault="006F1FE2" w:rsidP="006F1FE2">
      <w:pPr>
        <w:pStyle w:val="ListParagraph"/>
        <w:numPr>
          <w:ilvl w:val="0"/>
          <w:numId w:val="4"/>
        </w:numPr>
      </w:pPr>
      <w:r>
        <w:lastRenderedPageBreak/>
        <w:t xml:space="preserve">Note it is still important for analysts to ask why we see to procedures with ‘0’ in datasets, if there is a valid reason we can use NULL instead of 0. </w:t>
      </w:r>
    </w:p>
    <w:sectPr w:rsidR="006F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84E"/>
    <w:multiLevelType w:val="hybridMultilevel"/>
    <w:tmpl w:val="8F5EA9F0"/>
    <w:lvl w:ilvl="0" w:tplc="DC9C0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2B8"/>
    <w:multiLevelType w:val="hybridMultilevel"/>
    <w:tmpl w:val="13C4A2B6"/>
    <w:lvl w:ilvl="0" w:tplc="79286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E5DDC"/>
    <w:multiLevelType w:val="hybridMultilevel"/>
    <w:tmpl w:val="0900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174FD"/>
    <w:multiLevelType w:val="hybridMultilevel"/>
    <w:tmpl w:val="B17C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453EC"/>
    <w:multiLevelType w:val="hybridMultilevel"/>
    <w:tmpl w:val="9EB2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E6"/>
    <w:rsid w:val="00365FB9"/>
    <w:rsid w:val="004470B6"/>
    <w:rsid w:val="006F1FE2"/>
    <w:rsid w:val="00891B2D"/>
    <w:rsid w:val="00A25EDC"/>
    <w:rsid w:val="00B47D47"/>
    <w:rsid w:val="00B85C83"/>
    <w:rsid w:val="00E525CA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5028A-2FB3-4F5E-8FB9-8D2DE648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Nairn, Meghan</dc:creator>
  <cp:keywords/>
  <dc:description/>
  <cp:lastModifiedBy>Nairn, Meghan</cp:lastModifiedBy>
  <cp:revision>2</cp:revision>
  <dcterms:created xsi:type="dcterms:W3CDTF">2017-12-20T16:32:00Z</dcterms:created>
  <dcterms:modified xsi:type="dcterms:W3CDTF">2017-12-20T16:32:00Z</dcterms:modified>
</cp:coreProperties>
</file>